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1D69" w:rsidRPr="00807186" w:rsidRDefault="007F19F8" w:rsidP="00807186">
      <w:pPr>
        <w:jc w:val="center"/>
        <w:rPr>
          <w:rFonts w:ascii="HG丸ｺﾞｼｯｸM-PRO" w:eastAsia="HG丸ｺﾞｼｯｸM-PRO" w:hAnsi="HG丸ｺﾞｼｯｸM-PRO"/>
          <w:b/>
          <w:sz w:val="32"/>
          <w:bdr w:val="single" w:sz="4" w:space="0" w:color="auto"/>
        </w:rPr>
      </w:pPr>
      <w:r w:rsidRPr="007F14C0">
        <w:rPr>
          <w:rFonts w:ascii="HG丸ｺﾞｼｯｸM-PRO" w:eastAsia="HG丸ｺﾞｼｯｸM-PRO" w:hAnsi="HG丸ｺﾞｼｯｸM-PRO" w:hint="eastAsia"/>
          <w:b/>
          <w:noProof/>
          <w:sz w:val="32"/>
        </w:rPr>
        <mc:AlternateContent>
          <mc:Choice Requires="wps">
            <w:drawing>
              <wp:anchor distT="0" distB="0" distL="114300" distR="114300" simplePos="0" relativeHeight="251659264" behindDoc="0" locked="0" layoutInCell="1" allowOverlap="1">
                <wp:simplePos x="0" y="0"/>
                <wp:positionH relativeFrom="column">
                  <wp:posOffset>8685530</wp:posOffset>
                </wp:positionH>
                <wp:positionV relativeFrom="paragraph">
                  <wp:posOffset>-300990</wp:posOffset>
                </wp:positionV>
                <wp:extent cx="701040" cy="350520"/>
                <wp:effectExtent l="0" t="0" r="22860" b="11430"/>
                <wp:wrapNone/>
                <wp:docPr id="1" name="テキスト ボックス 1"/>
                <wp:cNvGraphicFramePr/>
                <a:graphic xmlns:a="http://schemas.openxmlformats.org/drawingml/2006/main">
                  <a:graphicData uri="http://schemas.microsoft.com/office/word/2010/wordprocessingShape">
                    <wps:wsp>
                      <wps:cNvSpPr txBox="1"/>
                      <wps:spPr>
                        <a:xfrm>
                          <a:off x="0" y="0"/>
                          <a:ext cx="701040" cy="350520"/>
                        </a:xfrm>
                        <a:prstGeom prst="rect">
                          <a:avLst/>
                        </a:prstGeom>
                        <a:solidFill>
                          <a:schemeClr val="lt1"/>
                        </a:solidFill>
                        <a:ln w="6350">
                          <a:solidFill>
                            <a:prstClr val="black"/>
                          </a:solidFill>
                        </a:ln>
                      </wps:spPr>
                      <wps:txbx>
                        <w:txbxContent>
                          <w:p w:rsidR="00002C16" w:rsidRPr="007F14C0" w:rsidRDefault="007F19F8" w:rsidP="00002C16">
                            <w:pPr>
                              <w:jc w:val="center"/>
                              <w:rPr>
                                <w:rFonts w:ascii="HG丸ｺﾞｼｯｸM-PRO" w:eastAsia="HG丸ｺﾞｼｯｸM-PRO" w:hAnsi="HG丸ｺﾞｼｯｸM-PRO"/>
                              </w:rPr>
                            </w:pPr>
                            <w:r w:rsidRPr="007F14C0">
                              <w:rPr>
                                <w:rFonts w:ascii="HG丸ｺﾞｼｯｸM-PRO" w:eastAsia="HG丸ｺﾞｼｯｸM-PRO" w:hAnsi="HG丸ｺﾞｼｯｸM-PRO" w:hint="eastAsia"/>
                              </w:rPr>
                              <w:t>別紙</w:t>
                            </w:r>
                            <w:r w:rsidR="00952B9F" w:rsidRPr="007F14C0">
                              <w:rPr>
                                <w:rFonts w:ascii="HG丸ｺﾞｼｯｸM-PRO" w:eastAsia="HG丸ｺﾞｼｯｸM-PRO" w:hAnsi="HG丸ｺﾞｼｯｸM-PRO"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683.9pt;margin-top:-23.7pt;width:55.2pt;height:2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" fillcolor="white [3201]" strokeweight=".5pt">
                <v:textbox>
                  <w:txbxContent>
                    <w:p w:rsidR="00002C16" w:rsidRPr="007F14C0" w:rsidRDefault="007F19F8" w:rsidP="00002C16">
                      <w:pPr>
                        <w:jc w:val="center"/>
                        <w:rPr>
                          <w:rFonts w:ascii="HG丸ｺﾞｼｯｸM-PRO" w:eastAsia="HG丸ｺﾞｼｯｸM-PRO" w:hAnsi="HG丸ｺﾞｼｯｸM-PRO"/>
                        </w:rPr>
                      </w:pPr>
                      <w:r w:rsidRPr="007F14C0">
                        <w:rPr>
                          <w:rFonts w:ascii="HG丸ｺﾞｼｯｸM-PRO" w:eastAsia="HG丸ｺﾞｼｯｸM-PRO" w:hAnsi="HG丸ｺﾞｼｯｸM-PRO" w:hint="eastAsia"/>
                        </w:rPr>
                        <w:t>別紙</w:t>
                      </w:r>
                      <w:r w:rsidR="00952B9F" w:rsidRPr="007F14C0">
                        <w:rPr>
                          <w:rFonts w:ascii="HG丸ｺﾞｼｯｸM-PRO" w:eastAsia="HG丸ｺﾞｼｯｸM-PRO" w:hAnsi="HG丸ｺﾞｼｯｸM-PRO" w:hint="eastAsia"/>
                        </w:rPr>
                        <w:t>２</w:t>
                      </w:r>
                    </w:p>
                  </w:txbxContent>
                </v:textbox>
              </v:shape>
            </w:pict>
          </mc:Fallback>
        </mc:AlternateContent>
      </w:r>
      <w:r w:rsidR="00EC06C5" w:rsidRPr="007F14C0">
        <w:rPr>
          <w:rFonts w:ascii="HG丸ｺﾞｼｯｸM-PRO" w:eastAsia="HG丸ｺﾞｼｯｸM-PRO" w:hAnsi="HG丸ｺﾞｼｯｸM-PRO" w:hint="eastAsia"/>
          <w:b/>
          <w:sz w:val="32"/>
          <w:bdr w:val="single" w:sz="4" w:space="0" w:color="auto"/>
        </w:rPr>
        <w:t xml:space="preserve">　　</w:t>
      </w:r>
      <w:r w:rsidR="00FB6AF6" w:rsidRPr="007F14C0">
        <w:rPr>
          <w:rFonts w:ascii="HG丸ｺﾞｼｯｸM-PRO" w:eastAsia="HG丸ｺﾞｼｯｸM-PRO" w:hAnsi="HG丸ｺﾞｼｯｸM-PRO" w:hint="eastAsia"/>
          <w:b/>
          <w:sz w:val="32"/>
          <w:bdr w:val="single" w:sz="4" w:space="0" w:color="auto"/>
        </w:rPr>
        <w:t>事　業　計　画（</w:t>
      </w:r>
      <w:r w:rsidR="003D58A2" w:rsidRPr="007F14C0">
        <w:rPr>
          <w:rFonts w:ascii="HG丸ｺﾞｼｯｸM-PRO" w:eastAsia="HG丸ｺﾞｼｯｸM-PRO" w:hAnsi="HG丸ｺﾞｼｯｸM-PRO" w:hint="eastAsia"/>
          <w:b/>
          <w:sz w:val="32"/>
          <w:bdr w:val="single" w:sz="4" w:space="0" w:color="auto"/>
        </w:rPr>
        <w:t>例</w:t>
      </w:r>
      <w:r w:rsidR="00FB6AF6" w:rsidRPr="007F14C0">
        <w:rPr>
          <w:rFonts w:ascii="HG丸ｺﾞｼｯｸM-PRO" w:eastAsia="HG丸ｺﾞｼｯｸM-PRO" w:hAnsi="HG丸ｺﾞｼｯｸM-PRO" w:hint="eastAsia"/>
          <w:b/>
          <w:sz w:val="32"/>
          <w:bdr w:val="single" w:sz="4" w:space="0" w:color="auto"/>
        </w:rPr>
        <w:t>）</w:t>
      </w:r>
      <w:r w:rsidR="0020260B" w:rsidRPr="007F14C0">
        <w:rPr>
          <w:rFonts w:ascii="HG丸ｺﾞｼｯｸM-PRO" w:eastAsia="HG丸ｺﾞｼｯｸM-PRO" w:hAnsi="HG丸ｺﾞｼｯｸM-PRO" w:hint="eastAsia"/>
          <w:b/>
          <w:sz w:val="32"/>
          <w:bdr w:val="single" w:sz="4" w:space="0" w:color="auto"/>
        </w:rPr>
        <w:t>【大雨編】</w:t>
      </w:r>
    </w:p>
    <w:p w:rsidR="00BF1D69" w:rsidRDefault="00FC0999" w:rsidP="00FB6AF6">
      <w:pPr>
        <w:rPr>
          <w:rFonts w:ascii="HG丸ｺﾞｼｯｸM-PRO" w:eastAsia="HG丸ｺﾞｼｯｸM-PRO" w:hAnsi="HG丸ｺﾞｼｯｸM-PRO"/>
        </w:rPr>
      </w:pPr>
      <w:r w:rsidRPr="007F14C0">
        <w:rPr>
          <w:rFonts w:ascii="HG丸ｺﾞｼｯｸM-PRO" w:eastAsia="HG丸ｺﾞｼｯｸM-PRO" w:hAnsi="HG丸ｺﾞｼｯｸM-PRO" w:hint="eastAsia"/>
        </w:rPr>
        <w:t>●</w:t>
      </w:r>
      <w:r w:rsidR="008C73FA" w:rsidRPr="007F14C0">
        <w:rPr>
          <w:rFonts w:ascii="HG丸ｺﾞｼｯｸM-PRO" w:eastAsia="HG丸ｺﾞｼｯｸM-PRO" w:hAnsi="HG丸ｺﾞｼｯｸM-PRO" w:hint="eastAsia"/>
        </w:rPr>
        <w:t>この</w:t>
      </w:r>
      <w:r w:rsidR="00BF1D69" w:rsidRPr="007F14C0">
        <w:rPr>
          <w:rFonts w:ascii="HG丸ｺﾞｼｯｸM-PRO" w:eastAsia="HG丸ｺﾞｼｯｸM-PRO" w:hAnsi="HG丸ｺﾞｼｯｸM-PRO" w:hint="eastAsia"/>
        </w:rPr>
        <w:t>事業計画は参考ですので、</w:t>
      </w:r>
      <w:r w:rsidR="008C73FA" w:rsidRPr="007F14C0">
        <w:rPr>
          <w:rFonts w:ascii="HG丸ｺﾞｼｯｸM-PRO" w:eastAsia="HG丸ｺﾞｼｯｸM-PRO" w:hAnsi="HG丸ｺﾞｼｯｸM-PRO" w:hint="eastAsia"/>
        </w:rPr>
        <w:t>無理のないように、また、</w:t>
      </w:r>
      <w:r w:rsidR="00BF1D69" w:rsidRPr="007F14C0">
        <w:rPr>
          <w:rFonts w:ascii="HG丸ｺﾞｼｯｸM-PRO" w:eastAsia="HG丸ｺﾞｼｯｸM-PRO" w:hAnsi="HG丸ｺﾞｼｯｸM-PRO" w:hint="eastAsia"/>
        </w:rPr>
        <w:t>地域の実情に合わせて事業計画を作成してください。</w:t>
      </w:r>
    </w:p>
    <w:p w:rsidR="00807186" w:rsidRPr="007F14C0" w:rsidRDefault="00807186" w:rsidP="00FB6AF6">
      <w:pPr>
        <w:rPr>
          <w:rFonts w:ascii="HG丸ｺﾞｼｯｸM-PRO" w:eastAsia="HG丸ｺﾞｼｯｸM-PRO" w:hAnsi="HG丸ｺﾞｼｯｸM-PRO"/>
        </w:rPr>
      </w:pPr>
      <w:bookmarkStart w:id="0" w:name="_Hlk208991038"/>
      <w:r>
        <w:rPr>
          <w:rFonts w:ascii="HG丸ｺﾞｼｯｸM-PRO" w:eastAsia="HG丸ｺﾞｼｯｸM-PRO" w:hAnsi="HG丸ｺﾞｼｯｸM-PRO" w:hint="eastAsia"/>
        </w:rPr>
        <w:t>●事業計画を別途作成せずに自治区の事業計画に入れ込んでいただいても構いません。</w:t>
      </w:r>
    </w:p>
    <w:bookmarkEnd w:id="0"/>
    <w:p w:rsidR="00FC0999" w:rsidRPr="007F14C0" w:rsidRDefault="00FC0999" w:rsidP="00FB6AF6">
      <w:pPr>
        <w:rPr>
          <w:rFonts w:ascii="HG丸ｺﾞｼｯｸM-PRO" w:eastAsia="HG丸ｺﾞｼｯｸM-PRO" w:hAnsi="HG丸ｺﾞｼｯｸM-PRO"/>
        </w:rPr>
      </w:pPr>
      <w:r w:rsidRPr="007F14C0">
        <w:rPr>
          <w:rFonts w:ascii="HG丸ｺﾞｼｯｸM-PRO" w:eastAsia="HG丸ｺﾞｼｯｸM-PRO" w:hAnsi="HG丸ｺﾞｼｯｸM-PRO" w:hint="eastAsia"/>
        </w:rPr>
        <w:t>●訓練関係は、</w:t>
      </w:r>
      <w:r w:rsidR="0025247A" w:rsidRPr="007F14C0">
        <w:rPr>
          <w:rFonts w:ascii="HG丸ｺﾞｼｯｸM-PRO" w:eastAsia="HG丸ｺﾞｼｯｸM-PRO" w:hAnsi="HG丸ｺﾞｼｯｸM-PRO" w:hint="eastAsia"/>
        </w:rPr>
        <w:t>できるだけ</w:t>
      </w:r>
      <w:r w:rsidRPr="007F14C0">
        <w:rPr>
          <w:rFonts w:ascii="HG丸ｺﾞｼｯｸM-PRO" w:eastAsia="HG丸ｺﾞｼｯｸM-PRO" w:hAnsi="HG丸ｺﾞｼｯｸM-PRO" w:hint="eastAsia"/>
        </w:rPr>
        <w:t>年に１回、①から⑤のいずれか１つの訓練が行えるよう検討してください。</w:t>
      </w:r>
    </w:p>
    <w:p w:rsidR="007F14C0" w:rsidRPr="007F14C0" w:rsidRDefault="007F14C0" w:rsidP="00FB6AF6">
      <w:pPr>
        <w:rPr>
          <w:rFonts w:ascii="HG丸ｺﾞｼｯｸM-PRO" w:eastAsia="HG丸ｺﾞｼｯｸM-PRO" w:hAnsi="HG丸ｺﾞｼｯｸM-PRO"/>
        </w:rPr>
      </w:pPr>
      <w:r>
        <w:rPr>
          <w:rFonts w:ascii="HG丸ｺﾞｼｯｸM-PRO" w:eastAsia="HG丸ｺﾞｼｯｸM-PRO" w:hAnsi="HG丸ｺﾞｼｯｸM-PRO" w:hint="eastAsia"/>
        </w:rPr>
        <w:t>＜参</w:t>
      </w:r>
      <w:r w:rsidR="00807186">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考＞</w:t>
      </w:r>
    </w:p>
    <w:tbl>
      <w:tblPr>
        <w:tblStyle w:val="a7"/>
        <w:tblW w:w="14312" w:type="dxa"/>
        <w:tblLook w:val="04A0" w:firstRow="1" w:lastRow="0" w:firstColumn="1" w:lastColumn="0" w:noHBand="0" w:noVBand="1"/>
      </w:tblPr>
      <w:tblGrid>
        <w:gridCol w:w="988"/>
        <w:gridCol w:w="1134"/>
        <w:gridCol w:w="12190"/>
      </w:tblGrid>
      <w:tr w:rsidR="00C434BF" w:rsidRPr="007F14C0" w:rsidTr="00C434BF">
        <w:trPr>
          <w:trHeight w:val="2930"/>
        </w:trPr>
        <w:tc>
          <w:tcPr>
            <w:tcW w:w="988" w:type="dxa"/>
            <w:vMerge w:val="restart"/>
            <w:vAlign w:val="center"/>
          </w:tcPr>
          <w:p w:rsidR="00C434BF" w:rsidRPr="007F14C0" w:rsidRDefault="00C434BF" w:rsidP="00D35F2D">
            <w:pPr>
              <w:jc w:val="center"/>
              <w:rPr>
                <w:rFonts w:ascii="HG丸ｺﾞｼｯｸM-PRO" w:eastAsia="HG丸ｺﾞｼｯｸM-PRO" w:hAnsi="HG丸ｺﾞｼｯｸM-PRO"/>
              </w:rPr>
            </w:pPr>
            <w:r w:rsidRPr="007F14C0">
              <w:rPr>
                <w:rFonts w:ascii="HG丸ｺﾞｼｯｸM-PRO" w:eastAsia="HG丸ｺﾞｼｯｸM-PRO" w:hAnsi="HG丸ｺﾞｼｯｸM-PRO" w:hint="eastAsia"/>
              </w:rPr>
              <w:t>平常時</w:t>
            </w:r>
          </w:p>
        </w:tc>
        <w:tc>
          <w:tcPr>
            <w:tcW w:w="1134" w:type="dxa"/>
            <w:vAlign w:val="center"/>
          </w:tcPr>
          <w:p w:rsidR="00C434BF" w:rsidRPr="007F14C0" w:rsidRDefault="00C434BF" w:rsidP="00C434BF">
            <w:pPr>
              <w:jc w:val="center"/>
              <w:rPr>
                <w:rFonts w:ascii="HG丸ｺﾞｼｯｸM-PRO" w:eastAsia="HG丸ｺﾞｼｯｸM-PRO" w:hAnsi="HG丸ｺﾞｼｯｸM-PRO"/>
              </w:rPr>
            </w:pPr>
            <w:r w:rsidRPr="007F14C0">
              <w:rPr>
                <w:rFonts w:ascii="HG丸ｺﾞｼｯｸM-PRO" w:eastAsia="HG丸ｺﾞｼｯｸM-PRO" w:hAnsi="HG丸ｺﾞｼｯｸM-PRO" w:hint="eastAsia"/>
              </w:rPr>
              <w:t>訓　練</w:t>
            </w:r>
          </w:p>
          <w:p w:rsidR="00C434BF" w:rsidRPr="007F14C0" w:rsidRDefault="00C434BF" w:rsidP="00C434BF">
            <w:pPr>
              <w:jc w:val="center"/>
              <w:rPr>
                <w:rFonts w:ascii="HG丸ｺﾞｼｯｸM-PRO" w:eastAsia="HG丸ｺﾞｼｯｸM-PRO" w:hAnsi="HG丸ｺﾞｼｯｸM-PRO"/>
              </w:rPr>
            </w:pPr>
            <w:r w:rsidRPr="007F14C0">
              <w:rPr>
                <w:rFonts w:ascii="HG丸ｺﾞｼｯｸM-PRO" w:eastAsia="HG丸ｺﾞｼｯｸM-PRO" w:hAnsi="HG丸ｺﾞｼｯｸM-PRO" w:hint="eastAsia"/>
              </w:rPr>
              <w:t>関　係</w:t>
            </w:r>
          </w:p>
        </w:tc>
        <w:tc>
          <w:tcPr>
            <w:tcW w:w="12190" w:type="dxa"/>
          </w:tcPr>
          <w:p w:rsidR="00C434BF" w:rsidRPr="007F14C0" w:rsidRDefault="00C434BF" w:rsidP="00D35F2D">
            <w:pPr>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①出前講座の実施</w:t>
            </w:r>
          </w:p>
          <w:p w:rsidR="00C434BF" w:rsidRPr="007F14C0" w:rsidRDefault="00C434BF" w:rsidP="0020260B">
            <w:pPr>
              <w:ind w:left="210" w:hangingChars="100" w:hanging="21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②個別訓練の実施</w:t>
            </w:r>
          </w:p>
          <w:p w:rsidR="00C434BF" w:rsidRPr="007F14C0" w:rsidRDefault="00C434BF" w:rsidP="0020260B">
            <w:pPr>
              <w:ind w:left="3360" w:hangingChars="1600" w:hanging="336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・危険箇所の把握まち歩き訓練</w:t>
            </w:r>
          </w:p>
          <w:p w:rsidR="00C434BF" w:rsidRPr="007F14C0" w:rsidRDefault="00C434BF" w:rsidP="00280951">
            <w:pPr>
              <w:ind w:leftChars="200" w:left="3360" w:hangingChars="1400" w:hanging="294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土砂災害や洪水浸水、その他、地域の危険箇所を歩きながら把握する訓練</w:t>
            </w:r>
          </w:p>
          <w:p w:rsidR="00C434BF" w:rsidRPr="007F14C0" w:rsidRDefault="00C434BF" w:rsidP="0020260B">
            <w:pPr>
              <w:ind w:left="1890" w:hangingChars="900" w:hanging="189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・情報伝達訓練</w:t>
            </w:r>
          </w:p>
          <w:p w:rsidR="00C434BF" w:rsidRPr="007F14C0" w:rsidRDefault="00C434BF" w:rsidP="00280951">
            <w:pPr>
              <w:ind w:leftChars="200" w:left="42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区長は組長等へ連絡→組長等は</w:t>
            </w:r>
            <w:r w:rsidR="00DE6685" w:rsidRPr="007F14C0">
              <w:rPr>
                <w:rFonts w:ascii="HG丸ｺﾞｼｯｸM-PRO" w:eastAsia="HG丸ｺﾞｼｯｸM-PRO" w:hAnsi="HG丸ｺﾞｼｯｸM-PRO" w:hint="eastAsia"/>
              </w:rPr>
              <w:t>ハザード内に居住する組内の住民</w:t>
            </w:r>
            <w:r w:rsidRPr="007F14C0">
              <w:rPr>
                <w:rFonts w:ascii="HG丸ｺﾞｼｯｸM-PRO" w:eastAsia="HG丸ｺﾞｼｯｸM-PRO" w:hAnsi="HG丸ｺﾞｼｯｸM-PRO" w:hint="eastAsia"/>
              </w:rPr>
              <w:t>に連絡→公民館長は自治公民館を開設→でんたつくんで訓練放送</w:t>
            </w:r>
          </w:p>
          <w:p w:rsidR="00C434BF" w:rsidRPr="007F14C0" w:rsidRDefault="00C434BF" w:rsidP="00280951">
            <w:pPr>
              <w:ind w:left="1470" w:hangingChars="700" w:hanging="147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・給食訓練</w:t>
            </w:r>
          </w:p>
          <w:p w:rsidR="00C434BF" w:rsidRPr="007F14C0" w:rsidRDefault="00C434BF" w:rsidP="00280951">
            <w:pPr>
              <w:ind w:leftChars="200" w:left="42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アルファ米や保存水などを作って試食する訓練</w:t>
            </w:r>
          </w:p>
          <w:p w:rsidR="00C434BF" w:rsidRPr="007F14C0" w:rsidRDefault="00C434BF" w:rsidP="0020260B">
            <w:pPr>
              <w:ind w:left="1890" w:hangingChars="900" w:hanging="189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・備蓄資材使用訓練</w:t>
            </w:r>
          </w:p>
          <w:p w:rsidR="00C434BF" w:rsidRPr="007F14C0" w:rsidRDefault="00C434BF" w:rsidP="00DE6685">
            <w:pPr>
              <w:ind w:leftChars="200" w:left="1890" w:hangingChars="700" w:hanging="147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備蓄している備蓄資材</w:t>
            </w:r>
            <w:r w:rsidR="00DE6685" w:rsidRPr="007F14C0">
              <w:rPr>
                <w:rFonts w:ascii="HG丸ｺﾞｼｯｸM-PRO" w:eastAsia="HG丸ｺﾞｼｯｸM-PRO" w:hAnsi="HG丸ｺﾞｼｯｸM-PRO" w:hint="eastAsia"/>
              </w:rPr>
              <w:t>（毛布など）</w:t>
            </w:r>
            <w:r w:rsidRPr="007F14C0">
              <w:rPr>
                <w:rFonts w:ascii="HG丸ｺﾞｼｯｸM-PRO" w:eastAsia="HG丸ｺﾞｼｯｸM-PRO" w:hAnsi="HG丸ｺﾞｼｯｸM-PRO" w:hint="eastAsia"/>
              </w:rPr>
              <w:t>を</w:t>
            </w:r>
            <w:r w:rsidR="00DE6685" w:rsidRPr="007F14C0">
              <w:rPr>
                <w:rFonts w:ascii="HG丸ｺﾞｼｯｸM-PRO" w:eastAsia="HG丸ｺﾞｼｯｸM-PRO" w:hAnsi="HG丸ｺﾞｼｯｸM-PRO" w:hint="eastAsia"/>
              </w:rPr>
              <w:t>準備</w:t>
            </w:r>
            <w:r w:rsidRPr="007F14C0">
              <w:rPr>
                <w:rFonts w:ascii="HG丸ｺﾞｼｯｸM-PRO" w:eastAsia="HG丸ｺﾞｼｯｸM-PRO" w:hAnsi="HG丸ｺﾞｼｯｸM-PRO" w:hint="eastAsia"/>
              </w:rPr>
              <w:t>してみる訓練</w:t>
            </w:r>
            <w:r w:rsidR="0025247A" w:rsidRPr="007F14C0">
              <w:rPr>
                <w:rFonts w:ascii="HG丸ｺﾞｼｯｸM-PRO" w:eastAsia="HG丸ｺﾞｼｯｸM-PRO" w:hAnsi="HG丸ｺﾞｼｯｸM-PRO" w:hint="eastAsia"/>
              </w:rPr>
              <w:t xml:space="preserve">　など</w:t>
            </w:r>
          </w:p>
          <w:p w:rsidR="00C434BF" w:rsidRPr="007F14C0" w:rsidRDefault="00C434BF" w:rsidP="00280951">
            <w:pPr>
              <w:ind w:left="210" w:hangingChars="100" w:hanging="21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③地域の清掃活動等の行事に併せて、</w:t>
            </w:r>
            <w:r w:rsidR="0025247A" w:rsidRPr="007F14C0">
              <w:rPr>
                <w:rFonts w:ascii="HG丸ｺﾞｼｯｸM-PRO" w:eastAsia="HG丸ｺﾞｼｯｸM-PRO" w:hAnsi="HG丸ｺﾞｼｯｸM-PRO" w:hint="eastAsia"/>
              </w:rPr>
              <w:t>簡易</w:t>
            </w:r>
            <w:r w:rsidRPr="007F14C0">
              <w:rPr>
                <w:rFonts w:ascii="HG丸ｺﾞｼｯｸM-PRO" w:eastAsia="HG丸ｺﾞｼｯｸM-PRO" w:hAnsi="HG丸ｺﾞｼｯｸM-PRO" w:hint="eastAsia"/>
              </w:rPr>
              <w:t>な避難訓練を実施</w:t>
            </w:r>
          </w:p>
          <w:p w:rsidR="00B32CA9" w:rsidRPr="007F14C0" w:rsidRDefault="00C434BF" w:rsidP="00B32CA9">
            <w:pPr>
              <w:ind w:leftChars="100" w:left="420" w:hangingChars="100" w:hanging="21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w:t>
            </w:r>
            <w:r w:rsidR="000700E5">
              <w:rPr>
                <w:rFonts w:ascii="HG丸ｺﾞｼｯｸM-PRO" w:eastAsia="HG丸ｺﾞｼｯｸM-PRO" w:hAnsi="HG丸ｺﾞｼｯｸM-PRO" w:hint="eastAsia"/>
              </w:rPr>
              <w:t>区長はでんたつくんで訓練放送→区民は自宅でシェイクアウト訓練→</w:t>
            </w:r>
            <w:r w:rsidR="00B32CA9" w:rsidRPr="007F14C0">
              <w:rPr>
                <w:rFonts w:ascii="HG丸ｺﾞｼｯｸM-PRO" w:eastAsia="HG丸ｺﾞｼｯｸM-PRO" w:hAnsi="HG丸ｺﾞｼｯｸM-PRO" w:hint="eastAsia"/>
              </w:rPr>
              <w:t>区長は組長等へ連絡→組長等はハザード内に居住する組内の住民に連絡→公民館長は自治公民館を開設（※注）→避難が必要となった住民を自治公民館へ避難誘導→毛布などを準備</w:t>
            </w:r>
          </w:p>
          <w:p w:rsidR="00C434BF" w:rsidRPr="007F14C0" w:rsidRDefault="00B32CA9" w:rsidP="00A96424">
            <w:pPr>
              <w:ind w:leftChars="100" w:left="420" w:hangingChars="100" w:hanging="21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※注　自治公民館がハザード内にある場合は町避難所への避難を想定</w:t>
            </w:r>
          </w:p>
          <w:p w:rsidR="00C434BF" w:rsidRPr="007F14C0" w:rsidRDefault="00C434BF" w:rsidP="00D35F2D">
            <w:pPr>
              <w:ind w:left="210" w:hangingChars="100" w:hanging="210"/>
              <w:rPr>
                <w:rFonts w:ascii="HG丸ｺﾞｼｯｸM-PRO" w:eastAsia="HG丸ｺﾞｼｯｸM-PRO" w:hAnsi="HG丸ｺﾞｼｯｸM-PRO"/>
              </w:rPr>
            </w:pPr>
            <w:r w:rsidRPr="007F14C0">
              <w:rPr>
                <w:rFonts w:ascii="HG丸ｺﾞｼｯｸM-PRO" w:eastAsia="HG丸ｺﾞｼｯｸM-PRO" w:hAnsi="HG丸ｺﾞｼｯｸM-PRO" w:hint="eastAsia"/>
              </w:rPr>
              <w:t>④避難訓練や個別訓練を徐々にステップアップ</w:t>
            </w:r>
          </w:p>
          <w:p w:rsidR="00FC0999" w:rsidRPr="007F14C0" w:rsidRDefault="00C434BF" w:rsidP="00FC0999">
            <w:pPr>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・②、③の訓練を徐々にステップアップ（③の訓練に実際に車いすで避難する方を手配し避難するなど）</w:t>
            </w:r>
          </w:p>
        </w:tc>
      </w:tr>
      <w:tr w:rsidR="00C434BF" w:rsidRPr="007F14C0" w:rsidTr="00C434BF">
        <w:trPr>
          <w:trHeight w:val="1242"/>
        </w:trPr>
        <w:tc>
          <w:tcPr>
            <w:tcW w:w="988" w:type="dxa"/>
            <w:vMerge/>
            <w:vAlign w:val="center"/>
          </w:tcPr>
          <w:p w:rsidR="00C434BF" w:rsidRPr="007F14C0" w:rsidRDefault="00C434BF" w:rsidP="00D35F2D">
            <w:pPr>
              <w:jc w:val="center"/>
              <w:rPr>
                <w:rFonts w:ascii="HG丸ｺﾞｼｯｸM-PRO" w:eastAsia="HG丸ｺﾞｼｯｸM-PRO" w:hAnsi="HG丸ｺﾞｼｯｸM-PRO"/>
              </w:rPr>
            </w:pPr>
          </w:p>
        </w:tc>
        <w:tc>
          <w:tcPr>
            <w:tcW w:w="1134" w:type="dxa"/>
            <w:vAlign w:val="center"/>
          </w:tcPr>
          <w:p w:rsidR="00C434BF" w:rsidRPr="007F14C0" w:rsidRDefault="00C434BF" w:rsidP="00C434BF">
            <w:pPr>
              <w:jc w:val="center"/>
              <w:rPr>
                <w:rFonts w:ascii="HG丸ｺﾞｼｯｸM-PRO" w:eastAsia="HG丸ｺﾞｼｯｸM-PRO" w:hAnsi="HG丸ｺﾞｼｯｸM-PRO"/>
              </w:rPr>
            </w:pPr>
            <w:r w:rsidRPr="007F14C0">
              <w:rPr>
                <w:rFonts w:ascii="HG丸ｺﾞｼｯｸM-PRO" w:eastAsia="HG丸ｺﾞｼｯｸM-PRO" w:hAnsi="HG丸ｺﾞｼｯｸM-PRO" w:hint="eastAsia"/>
              </w:rPr>
              <w:t>備　蓄</w:t>
            </w:r>
          </w:p>
          <w:p w:rsidR="00C434BF" w:rsidRPr="007F14C0" w:rsidRDefault="00C434BF" w:rsidP="00C434BF">
            <w:pPr>
              <w:jc w:val="center"/>
              <w:rPr>
                <w:rFonts w:ascii="HG丸ｺﾞｼｯｸM-PRO" w:eastAsia="HG丸ｺﾞｼｯｸM-PRO" w:hAnsi="HG丸ｺﾞｼｯｸM-PRO"/>
              </w:rPr>
            </w:pPr>
            <w:r w:rsidRPr="007F14C0">
              <w:rPr>
                <w:rFonts w:ascii="HG丸ｺﾞｼｯｸM-PRO" w:eastAsia="HG丸ｺﾞｼｯｸM-PRO" w:hAnsi="HG丸ｺﾞｼｯｸM-PRO" w:hint="eastAsia"/>
              </w:rPr>
              <w:t>関　係</w:t>
            </w:r>
          </w:p>
        </w:tc>
        <w:tc>
          <w:tcPr>
            <w:tcW w:w="12190" w:type="dxa"/>
            <w:vAlign w:val="center"/>
          </w:tcPr>
          <w:p w:rsidR="00FC0999" w:rsidRPr="007F14C0" w:rsidRDefault="00FC0999" w:rsidP="00FC0999">
            <w:pPr>
              <w:ind w:left="210" w:hangingChars="100" w:hanging="21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①毎年、備蓄資材等の稼働点検や賞味期限等の確認</w:t>
            </w:r>
          </w:p>
          <w:p w:rsidR="00FC0999" w:rsidRPr="007F14C0" w:rsidRDefault="00FC0999" w:rsidP="00FC0999">
            <w:pPr>
              <w:ind w:left="210" w:hangingChars="100" w:hanging="21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②必要に応じて計画的に備蓄資材等の追加購入について検討</w:t>
            </w:r>
          </w:p>
          <w:p w:rsidR="00FC0999" w:rsidRPr="007F14C0" w:rsidRDefault="00FC0999" w:rsidP="00FC0999">
            <w:pPr>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※備蓄資材等を購入するにあたっては、普段行っている自治区の活動でも活用が可能な資機材等の購入を検討</w:t>
            </w:r>
          </w:p>
        </w:tc>
      </w:tr>
      <w:tr w:rsidR="00FC0999" w:rsidRPr="007F14C0" w:rsidTr="004104E5">
        <w:trPr>
          <w:trHeight w:val="7210"/>
        </w:trPr>
        <w:tc>
          <w:tcPr>
            <w:tcW w:w="2122" w:type="dxa"/>
            <w:gridSpan w:val="2"/>
            <w:vAlign w:val="center"/>
          </w:tcPr>
          <w:p w:rsidR="00FC0999" w:rsidRPr="007F14C0" w:rsidRDefault="00FC0999" w:rsidP="00C434BF">
            <w:pPr>
              <w:jc w:val="left"/>
              <w:rPr>
                <w:rFonts w:ascii="HG丸ｺﾞｼｯｸM-PRO" w:eastAsia="HG丸ｺﾞｼｯｸM-PRO" w:hAnsi="HG丸ｺﾞｼｯｸM-PRO" w:cs="ＭＳ 明朝"/>
                <w:b/>
              </w:rPr>
            </w:pPr>
            <w:r w:rsidRPr="007F14C0">
              <w:rPr>
                <w:rFonts w:ascii="HG丸ｺﾞｼｯｸM-PRO" w:eastAsia="HG丸ｺﾞｼｯｸM-PRO" w:hAnsi="HG丸ｺﾞｼｯｸM-PRO" w:hint="eastAsia"/>
              </w:rPr>
              <w:lastRenderedPageBreak/>
              <w:t>大雨が降り続いている時の取組み</w:t>
            </w:r>
          </w:p>
        </w:tc>
        <w:tc>
          <w:tcPr>
            <w:tcW w:w="12190" w:type="dxa"/>
            <w:vAlign w:val="center"/>
          </w:tcPr>
          <w:p w:rsidR="00FC0999" w:rsidRPr="007F14C0" w:rsidRDefault="00FC0999" w:rsidP="00015FC4">
            <w:pPr>
              <w:ind w:left="211" w:hangingChars="100" w:hanging="211"/>
              <w:jc w:val="left"/>
              <w:rPr>
                <w:rFonts w:ascii="HG丸ｺﾞｼｯｸM-PRO" w:eastAsia="HG丸ｺﾞｼｯｸM-PRO" w:hAnsi="HG丸ｺﾞｼｯｸM-PRO"/>
                <w:b/>
              </w:rPr>
            </w:pPr>
          </w:p>
          <w:p w:rsidR="00FC0999" w:rsidRPr="007F14C0" w:rsidRDefault="00FC0999" w:rsidP="00015FC4">
            <w:pPr>
              <w:ind w:left="211" w:hangingChars="100" w:hanging="211"/>
              <w:jc w:val="left"/>
              <w:rPr>
                <w:rFonts w:ascii="HG丸ｺﾞｼｯｸM-PRO" w:eastAsia="HG丸ｺﾞｼｯｸM-PRO" w:hAnsi="HG丸ｺﾞｼｯｸM-PRO"/>
                <w:b/>
              </w:rPr>
            </w:pPr>
            <w:r w:rsidRPr="007F14C0">
              <w:rPr>
                <w:rFonts w:ascii="HG丸ｺﾞｼｯｸM-PRO" w:eastAsia="HG丸ｺﾞｼｯｸM-PRO" w:hAnsi="HG丸ｺﾞｼｯｸM-PRO" w:hint="eastAsia"/>
                <w:b/>
              </w:rPr>
              <w:t>●大雨が降り続いている時（災害が発生する</w:t>
            </w:r>
            <w:r w:rsidR="005D191B">
              <w:rPr>
                <w:rFonts w:ascii="HG丸ｺﾞｼｯｸM-PRO" w:eastAsia="HG丸ｺﾞｼｯｸM-PRO" w:hAnsi="HG丸ｺﾞｼｯｸM-PRO" w:hint="eastAsia"/>
                <w:b/>
              </w:rPr>
              <w:t>おそれ</w:t>
            </w:r>
            <w:r w:rsidRPr="007F14C0">
              <w:rPr>
                <w:rFonts w:ascii="HG丸ｺﾞｼｯｸM-PRO" w:eastAsia="HG丸ｺﾞｼｯｸM-PRO" w:hAnsi="HG丸ｺﾞｼｯｸM-PRO" w:hint="eastAsia"/>
                <w:b/>
              </w:rPr>
              <w:t>のある段階）の避難誘導の取組み</w:t>
            </w:r>
          </w:p>
          <w:p w:rsidR="00FC0999" w:rsidRPr="007F14C0" w:rsidRDefault="00FC0999" w:rsidP="00C434BF">
            <w:pPr>
              <w:ind w:left="210" w:hangingChars="100" w:hanging="210"/>
              <w:jc w:val="left"/>
              <w:rPr>
                <w:rFonts w:ascii="HG丸ｺﾞｼｯｸM-PRO" w:eastAsia="HG丸ｺﾞｼｯｸM-PRO" w:hAnsi="HG丸ｺﾞｼｯｸM-PRO"/>
              </w:rPr>
            </w:pPr>
            <w:r w:rsidRPr="007F14C0">
              <w:rPr>
                <w:rFonts w:ascii="HG丸ｺﾞｼｯｸM-PRO" w:eastAsia="HG丸ｺﾞｼｯｸM-PRO" w:hAnsi="HG丸ｺﾞｼｯｸM-PRO" w:hint="eastAsia"/>
              </w:rPr>
              <w:t>※特に土砂災害（洪水）のハザードがあり、ハザード内に居住する世帯が多い自治区は、大雨が降り続いている時（災害が発生する</w:t>
            </w:r>
            <w:r w:rsidR="005D191B">
              <w:rPr>
                <w:rFonts w:ascii="HG丸ｺﾞｼｯｸM-PRO" w:eastAsia="HG丸ｺﾞｼｯｸM-PRO" w:hAnsi="HG丸ｺﾞｼｯｸM-PRO" w:hint="eastAsia"/>
              </w:rPr>
              <w:t>おそ</w:t>
            </w:r>
            <w:r w:rsidRPr="007F14C0">
              <w:rPr>
                <w:rFonts w:ascii="HG丸ｺﾞｼｯｸM-PRO" w:eastAsia="HG丸ｺﾞｼｯｸM-PRO" w:hAnsi="HG丸ｺﾞｼｯｸM-PRO" w:hint="eastAsia"/>
              </w:rPr>
              <w:t>れのある段階）は町避難所や自治公民館等（立地条件による）に早期避難の取組みが行えるよう検討</w:t>
            </w:r>
          </w:p>
          <w:p w:rsidR="00FC0999" w:rsidRPr="007F14C0" w:rsidRDefault="00FC0999" w:rsidP="00807186">
            <w:pPr>
              <w:jc w:val="left"/>
              <w:rPr>
                <w:rFonts w:ascii="HG丸ｺﾞｼｯｸM-PRO" w:eastAsia="HG丸ｺﾞｼｯｸM-PRO" w:hAnsi="HG丸ｺﾞｼｯｸM-PRO"/>
              </w:rPr>
            </w:pPr>
          </w:p>
          <w:p w:rsidR="00FC0999" w:rsidRPr="007F14C0" w:rsidRDefault="00FC0999" w:rsidP="00C434BF">
            <w:pPr>
              <w:ind w:left="211" w:right="224" w:hangingChars="100" w:hanging="211"/>
              <w:rPr>
                <w:rFonts w:ascii="HG丸ｺﾞｼｯｸM-PRO" w:eastAsia="HG丸ｺﾞｼｯｸM-PRO" w:hAnsi="HG丸ｺﾞｼｯｸM-PRO"/>
                <w:b/>
              </w:rPr>
            </w:pPr>
            <w:r w:rsidRPr="007F14C0">
              <w:rPr>
                <w:rFonts w:ascii="HG丸ｺﾞｼｯｸM-PRO" w:eastAsia="HG丸ｺﾞｼｯｸM-PRO" w:hAnsi="HG丸ｺﾞｼｯｸM-PRO" w:cs="ＭＳ 明朝" w:hint="eastAsia"/>
                <w:b/>
              </w:rPr>
              <w:t xml:space="preserve">＜参考＞　</w:t>
            </w:r>
            <w:r w:rsidRPr="007F14C0">
              <w:rPr>
                <w:rFonts w:ascii="HG丸ｺﾞｼｯｸM-PRO" w:eastAsia="HG丸ｺﾞｼｯｸM-PRO" w:hAnsi="HG丸ｺﾞｼｯｸM-PRO" w:hint="eastAsia"/>
                <w:b/>
              </w:rPr>
              <w:t>高倉区の取組み事例</w:t>
            </w:r>
          </w:p>
          <w:p w:rsidR="00FC0999" w:rsidRPr="007F14C0" w:rsidRDefault="00FC0999" w:rsidP="00C434BF">
            <w:pPr>
              <w:ind w:left="420" w:right="224" w:hangingChars="200" w:hanging="420"/>
              <w:rPr>
                <w:rFonts w:ascii="HG丸ｺﾞｼｯｸM-PRO" w:eastAsia="HG丸ｺﾞｼｯｸM-PRO" w:hAnsi="HG丸ｺﾞｼｯｸM-PRO"/>
              </w:rPr>
            </w:pPr>
            <w:r w:rsidRPr="007F14C0">
              <w:rPr>
                <w:rFonts w:ascii="HG丸ｺﾞｼｯｸM-PRO" w:eastAsia="HG丸ｺﾞｼｯｸM-PRO" w:hAnsi="HG丸ｺﾞｼｯｸM-PRO" w:hint="eastAsia"/>
              </w:rPr>
              <w:t>１　町から避難情報（高齢者等避難・避難指示）が発表された場合、または、気象警報、土砂災害警戒情報が発表され、</w:t>
            </w:r>
            <w:r w:rsidR="00DC0B5E">
              <w:rPr>
                <w:rFonts w:ascii="HG丸ｺﾞｼｯｸM-PRO" w:eastAsia="HG丸ｺﾞｼｯｸM-PRO" w:hAnsi="HG丸ｺﾞｼｯｸM-PRO" w:hint="eastAsia"/>
              </w:rPr>
              <w:t>区長</w:t>
            </w:r>
            <w:r w:rsidRPr="007F14C0">
              <w:rPr>
                <w:rFonts w:ascii="HG丸ｺﾞｼｯｸM-PRO" w:eastAsia="HG丸ｺﾞｼｯｸM-PRO" w:hAnsi="HG丸ｺﾞｼｯｸM-PRO" w:hint="eastAsia"/>
              </w:rPr>
              <w:t>が必要と認めた場合、組長等に避難行動要支援者登録者等への連絡を組長等へ依頼する。</w:t>
            </w:r>
          </w:p>
          <w:p w:rsidR="00FC0999" w:rsidRPr="007F14C0" w:rsidRDefault="00FC0999" w:rsidP="00C7377F">
            <w:pPr>
              <w:ind w:left="420" w:right="224" w:hangingChars="200" w:hanging="420"/>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※避難情報（緊急安全確保）、特別警報が発表された場合、各自、自宅の最も安全な場所に移動するなど命を守る行動をとる。</w:t>
            </w:r>
          </w:p>
          <w:p w:rsidR="00FC0999" w:rsidRPr="007F14C0" w:rsidRDefault="00FC0999" w:rsidP="00C434BF">
            <w:pPr>
              <w:ind w:left="420" w:right="224" w:hangingChars="200" w:hanging="420"/>
              <w:rPr>
                <w:rFonts w:ascii="HG丸ｺﾞｼｯｸM-PRO" w:eastAsia="HG丸ｺﾞｼｯｸM-PRO" w:hAnsi="HG丸ｺﾞｼｯｸM-PRO"/>
              </w:rPr>
            </w:pPr>
            <w:r w:rsidRPr="007F14C0">
              <w:rPr>
                <w:rFonts w:ascii="HG丸ｺﾞｼｯｸM-PRO" w:eastAsia="HG丸ｺﾞｼｯｸM-PRO" w:hAnsi="HG丸ｺﾞｼｯｸM-PRO" w:hint="eastAsia"/>
              </w:rPr>
              <w:t>２　組長等は、避難行動要支援者登録者等に連絡し、</w:t>
            </w:r>
            <w:r w:rsidR="00F14C80">
              <w:rPr>
                <w:rFonts w:ascii="HG丸ｺﾞｼｯｸM-PRO" w:eastAsia="HG丸ｺﾞｼｯｸM-PRO" w:hAnsi="HG丸ｺﾞｼｯｸM-PRO" w:hint="eastAsia"/>
              </w:rPr>
              <w:t>「安否確認」や「避難の有無」</w:t>
            </w:r>
            <w:r w:rsidRPr="007F14C0">
              <w:rPr>
                <w:rFonts w:ascii="HG丸ｺﾞｼｯｸM-PRO" w:eastAsia="HG丸ｺﾞｼｯｸM-PRO" w:hAnsi="HG丸ｺﾞｼｯｸM-PRO" w:hint="eastAsia"/>
              </w:rPr>
              <w:t>などの意思を確認し、</w:t>
            </w:r>
            <w:r w:rsidR="00DC0B5E">
              <w:rPr>
                <w:rFonts w:ascii="HG丸ｺﾞｼｯｸM-PRO" w:eastAsia="HG丸ｺﾞｼｯｸM-PRO" w:hAnsi="HG丸ｺﾞｼｯｸM-PRO" w:hint="eastAsia"/>
              </w:rPr>
              <w:t>区長</w:t>
            </w:r>
            <w:r w:rsidRPr="007F14C0">
              <w:rPr>
                <w:rFonts w:ascii="HG丸ｺﾞｼｯｸM-PRO" w:eastAsia="HG丸ｺﾞｼｯｸM-PRO" w:hAnsi="HG丸ｺﾞｼｯｸM-PRO" w:hint="eastAsia"/>
              </w:rPr>
              <w:t>に連絡する。連絡がつかない場合も、</w:t>
            </w:r>
            <w:r w:rsidR="00DC0B5E">
              <w:rPr>
                <w:rFonts w:ascii="HG丸ｺﾞｼｯｸM-PRO" w:eastAsia="HG丸ｺﾞｼｯｸM-PRO" w:hAnsi="HG丸ｺﾞｼｯｸM-PRO" w:hint="eastAsia"/>
              </w:rPr>
              <w:t>区長</w:t>
            </w:r>
            <w:r w:rsidRPr="007F14C0">
              <w:rPr>
                <w:rFonts w:ascii="HG丸ｺﾞｼｯｸM-PRO" w:eastAsia="HG丸ｺﾞｼｯｸM-PRO" w:hAnsi="HG丸ｺﾞｼｯｸM-PRO" w:hint="eastAsia"/>
              </w:rPr>
              <w:t>に連絡する。</w:t>
            </w:r>
          </w:p>
          <w:p w:rsidR="00FC0999" w:rsidRPr="007F14C0" w:rsidRDefault="00FC0999" w:rsidP="00C7377F">
            <w:pPr>
              <w:ind w:left="420" w:right="224" w:hangingChars="200" w:hanging="420"/>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　※連絡は、地震発生時を除き、原則、防災マップに示されているハザード内に居住する者又は地域で把握している危険区域内に居住する者とする。</w:t>
            </w:r>
          </w:p>
          <w:p w:rsidR="00FC0999" w:rsidRDefault="00FC0999" w:rsidP="00C434BF">
            <w:pPr>
              <w:ind w:left="420" w:right="224" w:hangingChars="200" w:hanging="420"/>
              <w:rPr>
                <w:rFonts w:ascii="HG丸ｺﾞｼｯｸM-PRO" w:eastAsia="HG丸ｺﾞｼｯｸM-PRO" w:hAnsi="HG丸ｺﾞｼｯｸM-PRO"/>
              </w:rPr>
            </w:pPr>
            <w:r w:rsidRPr="007F14C0">
              <w:rPr>
                <w:rFonts w:ascii="HG丸ｺﾞｼｯｸM-PRO" w:eastAsia="HG丸ｺﾞｼｯｸM-PRO" w:hAnsi="HG丸ｺﾞｼｯｸM-PRO" w:hint="eastAsia"/>
              </w:rPr>
              <w:t xml:space="preserve">３　</w:t>
            </w:r>
            <w:r w:rsidR="00DC0B5E">
              <w:rPr>
                <w:rFonts w:ascii="HG丸ｺﾞｼｯｸM-PRO" w:eastAsia="HG丸ｺﾞｼｯｸM-PRO" w:hAnsi="HG丸ｺﾞｼｯｸM-PRO" w:hint="eastAsia"/>
              </w:rPr>
              <w:t>区長</w:t>
            </w:r>
            <w:r w:rsidRPr="007F14C0">
              <w:rPr>
                <w:rFonts w:ascii="HG丸ｺﾞｼｯｸM-PRO" w:eastAsia="HG丸ｺﾞｼｯｸM-PRO" w:hAnsi="HG丸ｺﾞｼｯｸM-PRO" w:hint="eastAsia"/>
              </w:rPr>
              <w:t>は、区民にでんたつくんで、○○区公民館（町の開設された避難所）への避難が可能なことを伝える（避難に必要な物資等は持参してもらう）</w:t>
            </w:r>
          </w:p>
          <w:p w:rsidR="00F14C80" w:rsidRPr="007F14C0" w:rsidRDefault="00F14C80" w:rsidP="005D191B">
            <w:pPr>
              <w:ind w:left="210" w:right="224" w:hangingChars="100" w:hanging="210"/>
              <w:rPr>
                <w:rFonts w:ascii="HG丸ｺﾞｼｯｸM-PRO" w:eastAsia="HG丸ｺﾞｼｯｸM-PRO" w:hAnsi="HG丸ｺﾞｼｯｸM-PRO"/>
              </w:rPr>
            </w:pPr>
            <w:r>
              <w:rPr>
                <w:rFonts w:ascii="HG丸ｺﾞｼｯｸM-PRO" w:eastAsia="HG丸ｺﾞｼｯｸM-PRO" w:hAnsi="HG丸ｺﾞｼｯｸM-PRO" w:hint="eastAsia"/>
              </w:rPr>
              <w:t>※高倉区</w:t>
            </w:r>
            <w:r w:rsidR="005D191B">
              <w:rPr>
                <w:rFonts w:ascii="HG丸ｺﾞｼｯｸM-PRO" w:eastAsia="HG丸ｺﾞｼｯｸM-PRO" w:hAnsi="HG丸ｺﾞｼｯｸM-PRO" w:hint="eastAsia"/>
              </w:rPr>
              <w:t>によると、この取り組みは地域（チームとしてやらないとできないため）としての結束力や危険箇所の把握に非常に有効でありメリットとして感じたとのことです。</w:t>
            </w:r>
          </w:p>
          <w:p w:rsidR="00FC0999" w:rsidRPr="007F14C0" w:rsidRDefault="00FC0999" w:rsidP="00362F3B">
            <w:pPr>
              <w:ind w:right="224"/>
              <w:rPr>
                <w:rFonts w:ascii="HG丸ｺﾞｼｯｸM-PRO" w:eastAsia="HG丸ｺﾞｼｯｸM-PRO" w:hAnsi="HG丸ｺﾞｼｯｸM-PRO" w:cs="ＭＳ 明朝"/>
                <w:b/>
              </w:rPr>
            </w:pPr>
            <w:r w:rsidRPr="007F14C0">
              <w:rPr>
                <w:rFonts w:ascii="HG丸ｺﾞｼｯｸM-PRO" w:eastAsia="HG丸ｺﾞｼｯｸM-PRO" w:hAnsi="HG丸ｺﾞｼｯｸM-PRO" w:cs="ＭＳ 明朝" w:hint="eastAsia"/>
                <w:b/>
              </w:rPr>
              <w:t>＜参考＞　波津区の取組み事例</w:t>
            </w:r>
          </w:p>
          <w:p w:rsidR="00FC0999" w:rsidRPr="007F14C0" w:rsidRDefault="00FC0999" w:rsidP="008C1AFF">
            <w:pPr>
              <w:ind w:right="224" w:firstLineChars="100" w:firstLine="210"/>
              <w:rPr>
                <w:rFonts w:ascii="HG丸ｺﾞｼｯｸM-PRO" w:eastAsia="HG丸ｺﾞｼｯｸM-PRO" w:hAnsi="HG丸ｺﾞｼｯｸM-PRO"/>
              </w:rPr>
            </w:pPr>
            <w:r w:rsidRPr="007F14C0">
              <w:rPr>
                <w:rFonts w:ascii="HG丸ｺﾞｼｯｸM-PRO" w:eastAsia="HG丸ｺﾞｼｯｸM-PRO" w:hAnsi="HG丸ｺﾞｼｯｸM-PRO" w:hint="eastAsia"/>
              </w:rPr>
              <w:t>波津区も高倉区と同様の避難の取組みを</w:t>
            </w:r>
            <w:r w:rsidR="008D49CE">
              <w:rPr>
                <w:rFonts w:ascii="HG丸ｺﾞｼｯｸM-PRO" w:eastAsia="HG丸ｺﾞｼｯｸM-PRO" w:hAnsi="HG丸ｺﾞｼｯｸM-PRO" w:hint="eastAsia"/>
              </w:rPr>
              <w:t>行っています</w:t>
            </w:r>
            <w:r w:rsidRPr="007F14C0">
              <w:rPr>
                <w:rFonts w:ascii="HG丸ｺﾞｼｯｸM-PRO" w:eastAsia="HG丸ｺﾞｼｯｸM-PRO" w:hAnsi="HG丸ｺﾞｼｯｸM-PRO" w:hint="eastAsia"/>
              </w:rPr>
              <w:t>。高倉区と異なる点は、波津区自治公民館は、土砂災害警戒区域内にあるため、波津漁業協同組合と波津区で協定を結び、大雨が降り続いている時は漁協の建物に避難することとしている点です。漁協と連絡が取れれば、そのまま避難を誘導し、漁協と連絡が取れない時間帯であれば、区長等が漁協を開けて避難を誘導します。漁協には機械警備がありますが、波津区の方で機械警備の設定・解除が可能となるよう</w:t>
            </w:r>
            <w:r w:rsidR="008D49CE">
              <w:rPr>
                <w:rFonts w:ascii="HG丸ｺﾞｼｯｸM-PRO" w:eastAsia="HG丸ｺﾞｼｯｸM-PRO" w:hAnsi="HG丸ｺﾞｼｯｸM-PRO" w:hint="eastAsia"/>
              </w:rPr>
              <w:t>波津区が改修</w:t>
            </w:r>
            <w:r w:rsidRPr="007F14C0">
              <w:rPr>
                <w:rFonts w:ascii="HG丸ｺﾞｼｯｸM-PRO" w:eastAsia="HG丸ｺﾞｼｯｸM-PRO" w:hAnsi="HG丸ｺﾞｼｯｸM-PRO" w:hint="eastAsia"/>
              </w:rPr>
              <w:t>を行いました。</w:t>
            </w:r>
            <w:bookmarkStart w:id="1" w:name="_GoBack"/>
            <w:bookmarkEnd w:id="1"/>
          </w:p>
        </w:tc>
      </w:tr>
    </w:tbl>
    <w:p w:rsidR="00BF54DA" w:rsidRDefault="00BF54DA" w:rsidP="00E47E58"/>
    <w:sectPr w:rsidR="00BF54DA" w:rsidSect="00FC0999">
      <w:pgSz w:w="16840" w:h="11907" w:orient="landscape" w:code="9"/>
      <w:pgMar w:top="1134"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62C7" w:rsidRDefault="00A062C7" w:rsidP="00A062C7">
      <w:r>
        <w:separator/>
      </w:r>
    </w:p>
  </w:endnote>
  <w:endnote w:type="continuationSeparator" w:id="0">
    <w:p w:rsidR="00A062C7" w:rsidRDefault="00A062C7" w:rsidP="00A06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62C7" w:rsidRDefault="00A062C7" w:rsidP="00A062C7">
      <w:r>
        <w:separator/>
      </w:r>
    </w:p>
  </w:footnote>
  <w:footnote w:type="continuationSeparator" w:id="0">
    <w:p w:rsidR="00A062C7" w:rsidRDefault="00A062C7" w:rsidP="00A062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798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AF6"/>
    <w:rsid w:val="00002C16"/>
    <w:rsid w:val="00015FC4"/>
    <w:rsid w:val="000700E5"/>
    <w:rsid w:val="000D1A07"/>
    <w:rsid w:val="000E6070"/>
    <w:rsid w:val="00164897"/>
    <w:rsid w:val="0020260B"/>
    <w:rsid w:val="00206E1E"/>
    <w:rsid w:val="0025247A"/>
    <w:rsid w:val="00280951"/>
    <w:rsid w:val="002D30E1"/>
    <w:rsid w:val="002E56B3"/>
    <w:rsid w:val="002F4826"/>
    <w:rsid w:val="00362F3B"/>
    <w:rsid w:val="003D58A2"/>
    <w:rsid w:val="00410EC7"/>
    <w:rsid w:val="00412AB4"/>
    <w:rsid w:val="00507C43"/>
    <w:rsid w:val="00586BE3"/>
    <w:rsid w:val="005A2929"/>
    <w:rsid w:val="005D191B"/>
    <w:rsid w:val="00664A29"/>
    <w:rsid w:val="006F15F9"/>
    <w:rsid w:val="00737553"/>
    <w:rsid w:val="00741A52"/>
    <w:rsid w:val="007C2F44"/>
    <w:rsid w:val="007F14C0"/>
    <w:rsid w:val="007F19F8"/>
    <w:rsid w:val="007F6033"/>
    <w:rsid w:val="00807186"/>
    <w:rsid w:val="008C1AFF"/>
    <w:rsid w:val="008C73FA"/>
    <w:rsid w:val="008D49CE"/>
    <w:rsid w:val="00952B9F"/>
    <w:rsid w:val="009C4B07"/>
    <w:rsid w:val="00A02348"/>
    <w:rsid w:val="00A062C7"/>
    <w:rsid w:val="00A60427"/>
    <w:rsid w:val="00A96424"/>
    <w:rsid w:val="00A96B13"/>
    <w:rsid w:val="00AA7E50"/>
    <w:rsid w:val="00AB5681"/>
    <w:rsid w:val="00B05FD7"/>
    <w:rsid w:val="00B23692"/>
    <w:rsid w:val="00B32CA9"/>
    <w:rsid w:val="00BF1D69"/>
    <w:rsid w:val="00BF54DA"/>
    <w:rsid w:val="00C434BF"/>
    <w:rsid w:val="00C53172"/>
    <w:rsid w:val="00C7377F"/>
    <w:rsid w:val="00C8642D"/>
    <w:rsid w:val="00D35F2D"/>
    <w:rsid w:val="00D653E5"/>
    <w:rsid w:val="00DA7F27"/>
    <w:rsid w:val="00DC0B5E"/>
    <w:rsid w:val="00DE6685"/>
    <w:rsid w:val="00E076CD"/>
    <w:rsid w:val="00E47E58"/>
    <w:rsid w:val="00EC06C5"/>
    <w:rsid w:val="00F14C80"/>
    <w:rsid w:val="00F71C60"/>
    <w:rsid w:val="00FA36F6"/>
    <w:rsid w:val="00FB6AF6"/>
    <w:rsid w:val="00FC0999"/>
    <w:rsid w:val="00FD15F2"/>
    <w:rsid w:val="00FF63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9873">
      <v:textbox inset="5.85pt,.7pt,5.85pt,.7pt"/>
    </o:shapedefaults>
    <o:shapelayout v:ext="edit">
      <o:idmap v:ext="edit" data="1"/>
    </o:shapelayout>
  </w:shapeDefaults>
  <w:decimalSymbol w:val="."/>
  <w:listSeparator w:val=","/>
  <w14:docId w14:val="44FAD08F"/>
  <w15:chartTrackingRefBased/>
  <w15:docId w15:val="{A81EC5E1-D06C-41F6-85EF-B9376899D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62C7"/>
    <w:pPr>
      <w:tabs>
        <w:tab w:val="center" w:pos="4252"/>
        <w:tab w:val="right" w:pos="8504"/>
      </w:tabs>
      <w:snapToGrid w:val="0"/>
    </w:pPr>
  </w:style>
  <w:style w:type="character" w:customStyle="1" w:styleId="a4">
    <w:name w:val="ヘッダー (文字)"/>
    <w:basedOn w:val="a0"/>
    <w:link w:val="a3"/>
    <w:uiPriority w:val="99"/>
    <w:rsid w:val="00A062C7"/>
  </w:style>
  <w:style w:type="paragraph" w:styleId="a5">
    <w:name w:val="footer"/>
    <w:basedOn w:val="a"/>
    <w:link w:val="a6"/>
    <w:uiPriority w:val="99"/>
    <w:unhideWhenUsed/>
    <w:rsid w:val="00A062C7"/>
    <w:pPr>
      <w:tabs>
        <w:tab w:val="center" w:pos="4252"/>
        <w:tab w:val="right" w:pos="8504"/>
      </w:tabs>
      <w:snapToGrid w:val="0"/>
    </w:pPr>
  </w:style>
  <w:style w:type="character" w:customStyle="1" w:styleId="a6">
    <w:name w:val="フッター (文字)"/>
    <w:basedOn w:val="a0"/>
    <w:link w:val="a5"/>
    <w:uiPriority w:val="99"/>
    <w:rsid w:val="00A062C7"/>
  </w:style>
  <w:style w:type="table" w:styleId="a7">
    <w:name w:val="Table Grid"/>
    <w:basedOn w:val="a1"/>
    <w:uiPriority w:val="39"/>
    <w:rsid w:val="00A06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3E8E5-58B5-4E9D-950D-DA9F3E0C6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2</Pages>
  <Words>240</Words>
  <Characters>1368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波多野 照将</dc:creator>
  <cp:keywords/>
  <dc:description/>
  <cp:lastModifiedBy>波多野 照将</cp:lastModifiedBy>
  <cp:revision>43</cp:revision>
  <cp:lastPrinted>2025-09-18T01:11:00Z</cp:lastPrinted>
  <dcterms:created xsi:type="dcterms:W3CDTF">2025-06-10T05:03:00Z</dcterms:created>
  <dcterms:modified xsi:type="dcterms:W3CDTF">2025-09-29T05:02:00Z</dcterms:modified>
</cp:coreProperties>
</file>